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81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829809" cy="829818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809" cy="82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136"/>
          <w:sz w:val="20"/>
        </w:rPr>
        <w:t> </w:t>
      </w:r>
      <w:r>
        <w:rPr>
          <w:rFonts w:ascii="Times New Roman"/>
          <w:spacing w:val="136"/>
          <w:position w:val="39"/>
          <w:sz w:val="20"/>
        </w:rPr>
        <w:pict>
          <v:group style="width:148.3pt;height:28.05pt;mso-position-horizontal-relative:char;mso-position-vertical-relative:line" coordorigin="0,0" coordsize="2966,561">
            <v:shape style="position:absolute;left:13;top:65;width:2882;height:471" type="#_x0000_t75" stroked="false">
              <v:imagedata r:id="rId6" o:title=""/>
            </v:shape>
            <v:rect style="position:absolute;left:2911;top:337;width:21;height:24" filled="false" stroked="true" strokeweight=".5pt" strokecolor="#ed1c24">
              <v:stroke dashstyl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2966;height:486" type="#_x0000_t202" filled="false" stroked="false">
              <v:textbox inset="0,0,0,0">
                <w:txbxContent>
                  <w:p>
                    <w:pPr>
                      <w:spacing w:line="468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color w:val="EE2424"/>
                        <w:sz w:val="40"/>
                      </w:rPr>
                      <w:t>GLOBAL WRAP </w:t>
                    </w:r>
                    <w:r>
                      <w:rPr>
                        <w:rFonts w:ascii="Calibri"/>
                        <w:color w:val="EE2424"/>
                        <w:sz w:val="22"/>
                      </w:rPr>
                      <w:t>INC.</w:t>
                    </w:r>
                  </w:p>
                </w:txbxContent>
              </v:textbox>
              <w10:wrap type="none"/>
            </v:shape>
            <v:shape style="position:absolute;left:103;top:381;width:2131;height:180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color w:val="EE2424"/>
                        <w:sz w:val="15"/>
                      </w:rPr>
                      <w:t>WE WRAP ANYTHING, ANYWHERE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pacing w:val="136"/>
          <w:position w:val="39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2"/>
        <w:spacing w:line="228" w:lineRule="auto" w:before="229"/>
        <w:ind w:left="2216" w:right="10462" w:firstLine="82"/>
      </w:pPr>
      <w:r>
        <w:rPr>
          <w:color w:val="FFFFFF"/>
          <w:w w:val="115"/>
        </w:rPr>
        <w:t>globalwrap.com </w:t>
      </w:r>
      <w:hyperlink r:id="rId7">
        <w:r>
          <w:rPr>
            <w:color w:val="FFFFFF"/>
            <w:w w:val="115"/>
          </w:rPr>
          <w:t>info@globalwrap.com</w:t>
        </w:r>
      </w:hyperlink>
      <w:r>
        <w:rPr>
          <w:color w:val="FFFFFF"/>
          <w:w w:val="115"/>
        </w:rPr>
        <w:t> 1-800-972-7120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before="215"/>
        <w:ind w:left="2261" w:right="10388" w:firstLine="477"/>
        <w:jc w:val="left"/>
        <w:rPr>
          <w:rFonts w:ascii="Calibri"/>
          <w:sz w:val="26"/>
        </w:rPr>
      </w:pPr>
      <w:r>
        <w:rPr>
          <w:rFonts w:ascii="Calibri"/>
          <w:color w:val="FFFFFF"/>
          <w:w w:val="115"/>
          <w:sz w:val="26"/>
        </w:rPr>
        <w:t>Headquarters: 2205 Dobbs Rd, Suite B St Augustine, FL 32086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6"/>
        </w:rPr>
      </w:pPr>
    </w:p>
    <w:p>
      <w:pPr>
        <w:spacing w:before="89"/>
        <w:ind w:left="2257" w:right="10422" w:firstLine="0"/>
        <w:jc w:val="center"/>
        <w:rPr>
          <w:rFonts w:ascii="Calibri"/>
          <w:sz w:val="26"/>
        </w:rPr>
      </w:pPr>
      <w:r>
        <w:rPr>
          <w:rFonts w:ascii="Calibri"/>
          <w:color w:val="FFFFFF"/>
          <w:w w:val="115"/>
          <w:sz w:val="26"/>
        </w:rPr>
        <w:t>Philadelphia Office: 1108 Pine Street</w:t>
      </w:r>
    </w:p>
    <w:p>
      <w:pPr>
        <w:spacing w:line="316" w:lineRule="exact" w:before="0"/>
        <w:ind w:left="2257" w:right="10422" w:firstLine="0"/>
        <w:jc w:val="center"/>
        <w:rPr>
          <w:rFonts w:ascii="Calibri"/>
          <w:sz w:val="26"/>
        </w:rPr>
      </w:pPr>
      <w:r>
        <w:rPr>
          <w:rFonts w:ascii="Calibri"/>
          <w:color w:val="FFFFFF"/>
          <w:w w:val="115"/>
          <w:sz w:val="26"/>
        </w:rPr>
        <w:t>Philadelphia, pa 19107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type w:val="continuous"/>
          <w:pgSz w:w="16020" w:h="12420" w:orient="landscape"/>
          <w:pgMar w:top="620" w:bottom="280" w:left="340" w:right="200"/>
        </w:sectPr>
      </w:pPr>
    </w:p>
    <w:p>
      <w:pPr>
        <w:spacing w:line="235" w:lineRule="auto" w:before="268"/>
        <w:ind w:left="556" w:right="38" w:firstLine="0"/>
        <w:jc w:val="both"/>
        <w:rPr>
          <w:rFonts w:ascii="Calibri"/>
          <w:sz w:val="28"/>
        </w:rPr>
      </w:pPr>
      <w:r>
        <w:rPr/>
        <w:pict>
          <v:shape style="position:absolute;margin-left:131.289001pt;margin-top:17.202564pt;width:3.7pt;height:3.65pt;mso-position-horizontal-relative:page;mso-position-vertical-relative:paragraph;z-index:-5608" coordorigin="2626,344" coordsize="74,73" path="m2680,376l2679,368,2678,367,2673,363,2670,362,2670,362,2670,375,2666,377,2666,377,2664,378,2659,378,2658,378,2658,368,2658,368,2661,367,2664,367,2670,370,2670,375,2670,362,2663,361,2659,361,2653,362,2651,362,2649,363,2649,398,2649,398,2652,398,2654,398,2657,398,2657,384,2659,384,2661,384,2665,384,2667,386,2668,390,2668,391,2669,394,2669,396,2671,398,2680,398,2680,397,2679,394,2678,392,2677,386,2676,384,2675,382,2672,380,2672,380,2676,378,2680,376m2700,380l2696,364,2692,357,2690,355,2690,383,2689,389,2682,400,2677,404,2663,408,2657,408,2643,401,2638,394,2635,380,2635,379,2636,374,2642,359,2649,354,2660,352,2662,352,2673,352,2681,357,2688,370,2689,374,2690,383,2690,355,2685,352,2679,347,2673,345,2671,344,2663,345,2661,345,2659,344,2650,346,2644,348,2635,356,2632,360,2626,372,2626,379,2628,395,2633,402,2649,415,2659,417,2682,412,2687,408,2690,405,2699,388,2700,380e" filled="true" fillcolor="#000000" stroked="false">
            <v:path arrowok="t"/>
            <v:fill type="solid"/>
            <w10:wrap type="none"/>
          </v:shape>
        </w:pict>
      </w:r>
      <w:r>
        <w:rPr>
          <w:rFonts w:ascii="Calibri"/>
          <w:color w:val="070808"/>
          <w:w w:val="120"/>
          <w:sz w:val="28"/>
        </w:rPr>
        <w:t>Global Wrap is a Woman Business Enterprise, Signatory to the Brotherhood of Carpenters, Member</w:t>
      </w:r>
      <w:r>
        <w:rPr>
          <w:rFonts w:ascii="Calibri"/>
          <w:color w:val="070808"/>
          <w:spacing w:val="-33"/>
          <w:w w:val="120"/>
          <w:sz w:val="28"/>
        </w:rPr>
        <w:t> </w:t>
      </w:r>
      <w:r>
        <w:rPr>
          <w:rFonts w:ascii="Calibri"/>
          <w:color w:val="070808"/>
          <w:w w:val="120"/>
          <w:sz w:val="28"/>
        </w:rPr>
        <w:t>of</w:t>
      </w:r>
      <w:r>
        <w:rPr>
          <w:rFonts w:ascii="Calibri"/>
          <w:color w:val="070808"/>
          <w:spacing w:val="-32"/>
          <w:w w:val="120"/>
          <w:sz w:val="28"/>
        </w:rPr>
        <w:t> </w:t>
      </w:r>
      <w:r>
        <w:rPr>
          <w:rFonts w:ascii="Calibri"/>
          <w:color w:val="070808"/>
          <w:w w:val="120"/>
          <w:sz w:val="28"/>
        </w:rPr>
        <w:t>the</w:t>
      </w:r>
      <w:r>
        <w:rPr>
          <w:rFonts w:ascii="Calibri"/>
          <w:color w:val="070808"/>
          <w:spacing w:val="-32"/>
          <w:w w:val="120"/>
          <w:sz w:val="28"/>
        </w:rPr>
        <w:t> </w:t>
      </w:r>
      <w:r>
        <w:rPr>
          <w:rFonts w:ascii="Calibri"/>
          <w:color w:val="070808"/>
          <w:w w:val="120"/>
          <w:sz w:val="28"/>
        </w:rPr>
        <w:t>U.S.</w:t>
      </w:r>
      <w:r>
        <w:rPr>
          <w:rFonts w:ascii="Calibri"/>
          <w:color w:val="070808"/>
          <w:spacing w:val="-32"/>
          <w:w w:val="120"/>
          <w:sz w:val="28"/>
        </w:rPr>
        <w:t> </w:t>
      </w:r>
      <w:r>
        <w:rPr>
          <w:rFonts w:ascii="Calibri"/>
          <w:color w:val="070808"/>
          <w:w w:val="120"/>
          <w:sz w:val="28"/>
        </w:rPr>
        <w:t>Green</w:t>
      </w:r>
      <w:r>
        <w:rPr>
          <w:rFonts w:ascii="Calibri"/>
          <w:color w:val="070808"/>
          <w:spacing w:val="-33"/>
          <w:w w:val="120"/>
          <w:sz w:val="28"/>
        </w:rPr>
        <w:t> </w:t>
      </w:r>
      <w:r>
        <w:rPr>
          <w:rFonts w:ascii="Calibri"/>
          <w:color w:val="070808"/>
          <w:w w:val="120"/>
          <w:sz w:val="28"/>
        </w:rPr>
        <w:t>Building</w:t>
      </w:r>
      <w:r>
        <w:rPr>
          <w:rFonts w:ascii="Calibri"/>
          <w:color w:val="070808"/>
          <w:spacing w:val="-33"/>
          <w:w w:val="120"/>
          <w:sz w:val="28"/>
        </w:rPr>
        <w:t> </w:t>
      </w:r>
      <w:r>
        <w:rPr>
          <w:rFonts w:ascii="Calibri"/>
          <w:color w:val="070808"/>
          <w:w w:val="120"/>
          <w:sz w:val="28"/>
        </w:rPr>
        <w:t>Council</w:t>
      </w:r>
      <w:r>
        <w:rPr>
          <w:rFonts w:ascii="Calibri"/>
          <w:color w:val="070808"/>
          <w:spacing w:val="-33"/>
          <w:w w:val="120"/>
          <w:sz w:val="28"/>
        </w:rPr>
        <w:t> </w:t>
      </w:r>
      <w:r>
        <w:rPr>
          <w:rFonts w:ascii="Calibri"/>
          <w:color w:val="070808"/>
          <w:w w:val="120"/>
          <w:sz w:val="28"/>
        </w:rPr>
        <w:t>and the shrink wrap is</w:t>
      </w:r>
      <w:r>
        <w:rPr>
          <w:rFonts w:ascii="Calibri"/>
          <w:color w:val="070808"/>
          <w:spacing w:val="51"/>
          <w:w w:val="120"/>
          <w:sz w:val="28"/>
        </w:rPr>
        <w:t> </w:t>
      </w:r>
      <w:r>
        <w:rPr>
          <w:rFonts w:ascii="Calibri"/>
          <w:color w:val="070808"/>
          <w:w w:val="120"/>
          <w:sz w:val="28"/>
        </w:rPr>
        <w:t>recyclable.</w:t>
      </w:r>
    </w:p>
    <w:p>
      <w:pPr>
        <w:spacing w:before="221"/>
        <w:ind w:left="556" w:right="0" w:firstLine="0"/>
        <w:jc w:val="left"/>
        <w:rPr>
          <w:rFonts w:ascii="Calibri"/>
          <w:sz w:val="86"/>
        </w:rPr>
      </w:pPr>
      <w:r>
        <w:rPr/>
        <w:br w:type="column"/>
      </w:r>
      <w:r>
        <w:rPr>
          <w:rFonts w:ascii="Calibri"/>
          <w:color w:val="EE2424"/>
          <w:sz w:val="86"/>
        </w:rPr>
        <w:t>GLOBAL</w:t>
      </w:r>
    </w:p>
    <w:p>
      <w:pPr>
        <w:pStyle w:val="BodyText"/>
        <w:spacing w:before="6"/>
        <w:rPr>
          <w:rFonts w:ascii="Calibri"/>
          <w:sz w:val="48"/>
        </w:rPr>
      </w:pPr>
      <w:r>
        <w:rPr/>
        <w:br w:type="column"/>
      </w:r>
      <w:r>
        <w:rPr>
          <w:rFonts w:ascii="Calibri"/>
          <w:sz w:val="48"/>
        </w:rPr>
      </w:r>
    </w:p>
    <w:p>
      <w:pPr>
        <w:spacing w:before="0"/>
        <w:ind w:left="556" w:right="0" w:firstLine="0"/>
        <w:jc w:val="left"/>
        <w:rPr>
          <w:rFonts w:ascii="Calibri"/>
          <w:sz w:val="47"/>
        </w:rPr>
      </w:pPr>
      <w:r>
        <w:rPr/>
        <w:pict>
          <v:group style="position:absolute;margin-left:593.628479pt;margin-top:-16.021116pt;width:119.25pt;height:51.75pt;mso-position-horizontal-relative:page;mso-position-vertical-relative:paragraph;z-index:1216" coordorigin="11873,-320" coordsize="2385,1035">
            <v:shape style="position:absolute;left:11877;top:-43;width:744;height:491" coordorigin="11878,-43" coordsize="744,491" path="m12551,-43l12419,382,12292,-43,12203,-43,12076,382,11947,-43,11878,-43,12031,448,12121,448,12248,23,12372,448,12463,448,12621,-43,12551,-43xe" filled="false" stroked="true" strokeweight=".5pt" strokecolor="#ed1c24">
              <v:path arrowok="t"/>
              <v:stroke dashstyle="solid"/>
            </v:shape>
            <v:shape style="position:absolute;left:12686;top:-43;width:394;height:491" coordorigin="12686,-43" coordsize="394,491" path="m12753,448l12753,255,12922,255,12986,270,13006,332,13006,448,13073,448,13073,319,13068,280,13054,252,13032,234,13000,226,13021,223,13070,175,13080,100,13079,82,13067,20,13014,-30,12933,-43,12686,-43,12686,448,12753,448xe" filled="false" stroked="true" strokeweight=".5pt" strokecolor="#ed1c24">
              <v:path arrowok="t"/>
              <v:stroke dashstyle="solid"/>
            </v:shape>
            <v:shape style="position:absolute;left:12747;top:11;width:271;height:189" type="#_x0000_t75" stroked="false">
              <v:imagedata r:id="rId8" o:title=""/>
            </v:shape>
            <v:shape style="position:absolute;left:-391;top:2591;width:461;height:491" coordorigin="-390,2591" coordsize="461,491" path="m13524,448l13595,448,13405,-43,13320,-43,13134,448,13205,448,13244,346,13485,346,13524,448xm13265,290l13364,28,13464,290,13265,290xe" filled="false" stroked="true" strokeweight=".5pt" strokecolor="#ed1c24">
              <v:path arrowok="t"/>
              <v:stroke dashstyle="solid"/>
            </v:shape>
            <v:shape style="position:absolute;left:13662;top:-43;width:384;height:491" coordorigin="13663,-43" coordsize="384,491" path="m13729,448l13729,260,13874,260,13907,260,13984,248,14030,204,14045,139,14046,110,14043,59,14012,-11,13949,-40,13882,-43,13663,-43,13663,448,13729,448xe" filled="false" stroked="true" strokeweight=".5pt" strokecolor="#ed1c24">
              <v:path arrowok="t"/>
              <v:stroke dashstyle="solid"/>
            </v:shape>
            <v:shape style="position:absolute;left:13724;top:11;width:261;height:194" type="#_x0000_t75" stroked="false">
              <v:imagedata r:id="rId9" o:title=""/>
            </v:shape>
            <v:shape style="position:absolute;left:14103;top:-117;width:154;height:151" type="#_x0000_t75" stroked="false">
              <v:imagedata r:id="rId10" o:title=""/>
            </v:shape>
            <v:shape style="position:absolute;left:11872;top:-321;width:2385;height:1035" type="#_x0000_t202" filled="false" stroked="false">
              <v:textbox inset="0,0,0,0">
                <w:txbxContent>
                  <w:p>
                    <w:pPr>
                      <w:spacing w:line="999" w:lineRule="exact" w:before="0"/>
                      <w:ind w:left="-2" w:right="0" w:firstLine="0"/>
                      <w:jc w:val="left"/>
                      <w:rPr>
                        <w:rFonts w:ascii="Calibri"/>
                        <w:sz w:val="86"/>
                      </w:rPr>
                    </w:pPr>
                    <w:r>
                      <w:rPr>
                        <w:rFonts w:ascii="Calibri"/>
                        <w:color w:val="EE2424"/>
                        <w:sz w:val="86"/>
                      </w:rPr>
                      <w:t>WRAP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17.937012pt;margin-top:8.347290pt;width:36.35pt;height:14.5pt;mso-position-horizontal-relative:page;mso-position-vertical-relative:paragraph;z-index:-5728" coordorigin="14359,167" coordsize="727,290">
            <v:rect style="position:absolute;left:14363;top:175;width:37;height:272" filled="false" stroked="true" strokeweight=".5pt" strokecolor="#ed1c24">
              <v:stroke dashstyle="solid"/>
            </v:rect>
            <v:shape style="position:absolute;left:14462;top:170;width:251;height:282" type="#_x0000_t75" stroked="false">
              <v:imagedata r:id="rId11" o:title=""/>
            </v:shape>
            <v:shape style="position:absolute;left:14757;top:166;width:239;height:290" type="#_x0000_t75" stroked="false">
              <v:imagedata r:id="rId12" o:title=""/>
            </v:shape>
            <v:rect style="position:absolute;left:15036;top:398;width:43;height:50" filled="false" stroked="true" strokeweight=".5pt" strokecolor="#ed1c24">
              <v:stroke dashstyle="solid"/>
            </v:rect>
            <w10:wrap type="none"/>
          </v:group>
        </w:pict>
      </w:r>
      <w:r>
        <w:rPr>
          <w:rFonts w:ascii="Calibri"/>
          <w:color w:val="EE2424"/>
          <w:sz w:val="47"/>
        </w:rPr>
        <w:t>INC.</w:t>
      </w:r>
    </w:p>
    <w:p>
      <w:pPr>
        <w:spacing w:after="0"/>
        <w:jc w:val="left"/>
        <w:rPr>
          <w:rFonts w:ascii="Calibri"/>
          <w:sz w:val="47"/>
        </w:rPr>
        <w:sectPr>
          <w:type w:val="continuous"/>
          <w:pgSz w:w="16020" w:h="12420" w:orient="landscape"/>
          <w:pgMar w:top="620" w:bottom="280" w:left="340" w:right="200"/>
          <w:cols w:num="3" w:equalWidth="0">
            <w:col w:w="6838" w:space="1099"/>
            <w:col w:w="3377" w:space="2120"/>
            <w:col w:w="2046"/>
          </w:cols>
        </w:sectPr>
      </w:pPr>
    </w:p>
    <w:p>
      <w:pPr>
        <w:spacing w:before="171"/>
        <w:ind w:left="10593" w:right="364" w:hanging="1606"/>
        <w:jc w:val="left"/>
        <w:rPr>
          <w:rFonts w:ascii="Calibri" w:hAnsi="Calibri"/>
          <w:sz w:val="41"/>
        </w:rPr>
      </w:pPr>
      <w:r>
        <w:rPr/>
        <w:pict>
          <v:group style="position:absolute;margin-left:0pt;margin-top:94.785896pt;width:801pt;height:335.3pt;mso-position-horizontal-relative:page;mso-position-vertical-relative:page;z-index:-5872" coordorigin="0,1896" coordsize="16020,6706">
            <v:shape style="position:absolute;left:0;top:2487;width:16020;height:5385" coordorigin="0,2488" coordsize="16020,5385" path="m7721,2501l0,2501,0,4401,7721,4401,7721,2501m15673,5977l393,5977,393,7873,15673,7873,15673,5977m16020,2488l8204,2488,8204,4388,16020,4388,16020,2488e" filled="true" fillcolor="#a51d2a" stroked="false">
              <v:path arrowok="t"/>
              <v:fill type="solid"/>
            </v:shape>
            <v:shape style="position:absolute;left:8861;top:2893;width:6101;height:4576" type="#_x0000_t75" stroked="false">
              <v:imagedata r:id="rId13" o:title=""/>
            </v:shape>
            <v:rect style="position:absolute;left:8827;top:2849;width:6129;height:4654" filled="false" stroked="true" strokeweight="7pt" strokecolor="#ffffff">
              <v:stroke dashstyle="solid"/>
            </v:rect>
            <v:shape style="position:absolute;left:8200;top:2487;width:7473;height:5385" coordorigin="8200,2488" coordsize="7473,5385" path="m10916,2488l8200,2488,8204,4388,10916,2488m15673,7873l15670,5969,12939,7872,15673,7873e" filled="true" fillcolor="#eb2126" stroked="false">
              <v:path arrowok="t"/>
              <v:fill type="solid"/>
            </v:shape>
            <v:shape style="position:absolute;left:735;top:1971;width:6566;height:6560" type="#_x0000_t75" stroked="false">
              <v:imagedata r:id="rId14" o:title=""/>
            </v:shape>
            <v:shape style="position:absolute;left:369;top:1895;width:7356;height:6706" type="#_x0000_t75" stroked="false">
              <v:imagedata r:id="rId15" o:title=""/>
            </v:shape>
            <w10:wrap type="none"/>
          </v:group>
        </w:pict>
      </w:r>
      <w:r>
        <w:rPr/>
        <w:pict>
          <v:shape style="position:absolute;margin-left:443.643188pt;margin-top:-53.232258pt;width:21.1pt;height:25.2pt;mso-position-horizontal-relative:page;mso-position-vertical-relative:paragraph;z-index:-5848" coordorigin="8873,-1065" coordsize="422,504" path="m9075,-758l9227,-758,9228,-747,9228,-739,9228,-734,9224,-673,9181,-625,9107,-620,9064,-621,9003,-625,8948,-664,8940,-744,8939,-814,8940,-865,8943,-932,8970,-992,9042,-1005,9070,-1006,9104,-1005,9171,-1003,9222,-968,9227,-907,9293,-907,9285,-992,9223,-1055,9161,-1064,9076,-1065,9045,-1064,8984,-1060,8912,-1023,8881,-956,8873,-870,8873,-839,8873,-819,8873,-800,8873,-784,8873,-774,8873,-767,8873,-748,8873,-730,8879,-668,8916,-598,8974,-569,9048,-562,9083,-561,9134,-562,9206,-568,9274,-615,9293,-687,9294,-764,9294,-779,9294,-792,9293,-805,9292,-818,9075,-818,9075,-758xe" filled="false" stroked="true" strokeweight=".5pt" strokecolor="#ed1c24">
            <v:path arrowok="t"/>
            <v:stroke dashstyle="solid"/>
            <w10:wrap type="none"/>
          </v:shape>
        </w:pict>
      </w:r>
      <w:r>
        <w:rPr/>
        <w:pict>
          <v:group style="position:absolute;margin-left:469.389191pt;margin-top:-53.481754pt;width:41.2pt;height:25.7pt;mso-position-horizontal-relative:page;mso-position-vertical-relative:paragraph;z-index:-5824" coordorigin="9388,-1070" coordsize="824,514">
            <v:shape style="position:absolute;left:9392;top:-1058;width:326;height:491" coordorigin="9393,-1058" coordsize="326,491" path="m9393,-1058l9393,-568,9718,-568,9718,-631,9459,-631,9459,-1058,9393,-1058xe" filled="false" stroked="true" strokeweight=".5pt" strokecolor="#ed1c24">
              <v:path arrowok="t"/>
              <v:stroke dashstyle="solid"/>
            </v:shape>
            <v:shape style="position:absolute;left:9773;top:-1065;width:433;height:504" coordorigin="9774,-1065" coordsize="433,504" path="m9923,-1063l9851,-1048,9801,-1005,9777,-929,9774,-866,9774,-835,9774,-804,9774,-738,9781,-672,9808,-609,9869,-570,9933,-562,9990,-561,10008,-561,10078,-564,10149,-588,10188,-635,10203,-695,10206,-786,10206,-837,10206,-868,10203,-928,10179,-1005,10129,-1048,10064,-1063,9996,-1065,9975,-1065,9956,-1064,9939,-1064,9923,-1063xe" filled="false" stroked="true" strokeweight=".5pt" strokecolor="#ed1c24">
              <v:path arrowok="t"/>
              <v:stroke dashstyle="solid"/>
            </v:shape>
            <v:shape style="position:absolute;left:9835;top:-1009;width:310;height:392" type="#_x0000_t75" stroked="false">
              <v:imagedata r:id="rId16" o:title=""/>
            </v:shape>
            <w10:wrap type="none"/>
          </v:group>
        </w:pict>
      </w:r>
      <w:r>
        <w:rPr/>
        <w:pict>
          <v:group style="position:absolute;margin-left:515.012573pt;margin-top:-53.146957pt;width:65.1500pt;height:25.05pt;mso-position-horizontal-relative:page;mso-position-vertical-relative:paragraph;z-index:-5800" coordorigin="10300,-1063" coordsize="1303,501">
            <v:shape style="position:absolute;left:10305;top:-1058;width:394;height:491" coordorigin="10305,-1058" coordsize="394,491" path="m10558,-568l10633,-578,10687,-632,10699,-709,10697,-744,10665,-811,10616,-825,10631,-828,10678,-874,10684,-925,10683,-953,10668,-1013,10619,-1051,10555,-1058,10536,-1058,10305,-1058,10305,-568,10558,-568xe" filled="false" stroked="true" strokeweight=".5pt" strokecolor="#ed1c24">
              <v:path arrowok="t"/>
              <v:stroke dashstyle="solid"/>
            </v:shape>
            <v:shape style="position:absolute;left:10366;top:-1004;width:256;height:161" type="#_x0000_t75" stroked="false">
              <v:imagedata r:id="rId17" o:title=""/>
            </v:shape>
            <v:shape style="position:absolute;left:10366;top:-794;width:271;height:172" type="#_x0000_t75" stroked="false">
              <v:imagedata r:id="rId18" o:title=""/>
            </v:shape>
            <v:shape style="position:absolute;left:-391;top:1576;width:461;height:491" coordorigin="-390,1576" coordsize="461,491" path="m11134,-568l11204,-568,11015,-1058,10930,-1058,10744,-568,10815,-568,10853,-669,11095,-669,11134,-568xm10875,-725l10973,-987,11073,-725,10875,-725xe" filled="false" stroked="true" strokeweight=".5pt" strokecolor="#ed1c24">
              <v:path arrowok="t"/>
              <v:stroke dashstyle="solid"/>
            </v:shape>
            <v:shape style="position:absolute;left:11272;top:-1058;width:326;height:491" coordorigin="11272,-1058" coordsize="326,491" path="m11272,-1058l11272,-568,11598,-568,11598,-631,11339,-631,11339,-1058,11272,-1058xe" filled="false" stroked="true" strokeweight=".5pt" strokecolor="#ed1c24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4129214</wp:posOffset>
            </wp:positionH>
            <wp:positionV relativeFrom="paragraph">
              <wp:posOffset>307608</wp:posOffset>
            </wp:positionV>
            <wp:extent cx="514882" cy="616926"/>
            <wp:effectExtent l="0" t="0" r="0" b="0"/>
            <wp:wrapNone/>
            <wp:docPr id="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82" cy="616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.595798pt;margin-top:27.349644pt;width:86.55pt;height:38.3pt;mso-position-horizontal-relative:page;mso-position-vertical-relative:paragraph;z-index:1288" coordorigin="732,547" coordsize="1731,766">
            <v:shape style="position:absolute;left:745;top:559;width:1705;height:744" type="#_x0000_t75" stroked="false">
              <v:imagedata r:id="rId20" o:title=""/>
            </v:shape>
            <v:shape style="position:absolute;left:751;top:566;width:1691;height:726" coordorigin="752,567" coordsize="1691,726" path="m2304,1292l890,1292,836,1281,792,1252,763,1208,752,1154,752,705,763,652,792,608,836,578,890,567,2304,567,2358,578,2402,608,2432,652,2443,705,2443,1154,2432,1208,2402,1252,2358,1281,2304,1292xe" filled="false" stroked="true" strokeweight="2pt" strokecolor="#047d83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2008746</wp:posOffset>
            </wp:positionH>
            <wp:positionV relativeFrom="paragraph">
              <wp:posOffset>322271</wp:posOffset>
            </wp:positionV>
            <wp:extent cx="607311" cy="559430"/>
            <wp:effectExtent l="0" t="0" r="0" b="0"/>
            <wp:wrapNone/>
            <wp:docPr id="5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11" cy="55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40.158401pt;margin-top:22.562544pt;width:48.4pt;height:48.4pt;mso-position-horizontal-relative:page;mso-position-vertical-relative:paragraph;z-index:1336" coordorigin="4803,451" coordsize="968,968">
            <v:shape style="position:absolute;left:4812;top:461;width:949;height:949" type="#_x0000_t75" stroked="false">
              <v:imagedata r:id="rId22" o:title=""/>
            </v:shape>
            <v:shape style="position:absolute;left:4813;top:461;width:948;height:948" coordorigin="4813,461" coordsize="948,948" path="m5761,935l5755,1012,5737,1085,5708,1153,5669,1215,5622,1270,5567,1317,5505,1356,5437,1385,5364,1403,5287,1409,5210,1403,5137,1385,5069,1356,5007,1317,4952,1270,4905,1215,4866,1153,4837,1085,4819,1012,4813,935,4819,858,4837,785,4866,717,4905,655,4952,600,5007,553,5069,514,5137,485,5210,467,5287,461,5364,467,5437,485,5505,514,5567,553,5622,600,5669,655,5708,717,5737,785,5755,858,5761,935xe" filled="false" stroked="true" strokeweight="1pt" strokecolor="#000000">
              <v:path arrowok="t"/>
              <v:stroke dashstyle="solid"/>
            </v:shape>
            <w10:wrap type="none"/>
          </v:group>
        </w:pict>
      </w:r>
      <w:r>
        <w:rPr>
          <w:rFonts w:ascii="Calibri" w:hAnsi="Calibri"/>
          <w:color w:val="EB2126"/>
          <w:w w:val="115"/>
          <w:sz w:val="41"/>
        </w:rPr>
        <w:t>“We Invented the process” since 1980</w:t>
      </w:r>
    </w:p>
    <w:p>
      <w:pPr>
        <w:spacing w:after="0"/>
        <w:jc w:val="left"/>
        <w:rPr>
          <w:rFonts w:ascii="Calibri" w:hAnsi="Calibri"/>
          <w:sz w:val="41"/>
        </w:rPr>
        <w:sectPr>
          <w:type w:val="continuous"/>
          <w:pgSz w:w="16020" w:h="12420" w:orient="landscape"/>
          <w:pgMar w:top="620" w:bottom="280" w:left="340" w:right="20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before="191"/>
        <w:ind w:left="361" w:right="0" w:firstLine="0"/>
        <w:jc w:val="left"/>
        <w:rPr>
          <w:rFonts w:ascii="Calibri"/>
          <w:sz w:val="70"/>
        </w:rPr>
      </w:pPr>
      <w:r>
        <w:rPr>
          <w:rFonts w:ascii="Calibri"/>
          <w:color w:val="FFFFFF"/>
          <w:w w:val="125"/>
          <w:sz w:val="70"/>
        </w:rPr>
        <w:t>Exterior Protection</w:t>
      </w:r>
    </w:p>
    <w:p>
      <w:pPr>
        <w:spacing w:before="30"/>
        <w:ind w:left="400" w:right="0" w:firstLine="0"/>
        <w:jc w:val="left"/>
        <w:rPr>
          <w:rFonts w:ascii="Calibri"/>
          <w:sz w:val="30"/>
        </w:rPr>
      </w:pPr>
      <w:r>
        <w:rPr>
          <w:rFonts w:ascii="Calibri"/>
          <w:color w:val="FFFFFF"/>
          <w:w w:val="115"/>
          <w:sz w:val="30"/>
        </w:rPr>
        <w:t>The Original Shrink Wrap Company Since 1980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8"/>
        </w:rPr>
      </w:pPr>
    </w:p>
    <w:p>
      <w:pPr>
        <w:spacing w:after="0"/>
        <w:rPr>
          <w:rFonts w:ascii="Calibri"/>
          <w:sz w:val="18"/>
        </w:rPr>
        <w:sectPr>
          <w:pgSz w:w="16020" w:h="12420" w:orient="landscape"/>
          <w:pgMar w:top="0" w:bottom="0" w:left="340" w:right="200"/>
        </w:sectPr>
      </w:pPr>
    </w:p>
    <w:p>
      <w:pPr>
        <w:pStyle w:val="BodyText"/>
        <w:rPr>
          <w:rFonts w:ascii="Calibri"/>
          <w:sz w:val="48"/>
        </w:rPr>
      </w:pPr>
    </w:p>
    <w:p>
      <w:pPr>
        <w:pStyle w:val="BodyText"/>
        <w:rPr>
          <w:rFonts w:ascii="Calibri"/>
          <w:sz w:val="48"/>
        </w:rPr>
      </w:pPr>
    </w:p>
    <w:p>
      <w:pPr>
        <w:pStyle w:val="BodyText"/>
        <w:rPr>
          <w:rFonts w:ascii="Calibri"/>
          <w:sz w:val="48"/>
        </w:rPr>
      </w:pPr>
    </w:p>
    <w:p>
      <w:pPr>
        <w:pStyle w:val="BodyText"/>
        <w:rPr>
          <w:rFonts w:ascii="Calibri"/>
          <w:sz w:val="48"/>
        </w:rPr>
      </w:pPr>
    </w:p>
    <w:p>
      <w:pPr>
        <w:pStyle w:val="BodyText"/>
        <w:rPr>
          <w:rFonts w:ascii="Calibri"/>
          <w:sz w:val="48"/>
        </w:rPr>
      </w:pPr>
    </w:p>
    <w:p>
      <w:pPr>
        <w:pStyle w:val="BodyText"/>
        <w:rPr>
          <w:rFonts w:ascii="Calibri"/>
          <w:sz w:val="48"/>
        </w:rPr>
      </w:pPr>
    </w:p>
    <w:p>
      <w:pPr>
        <w:pStyle w:val="BodyText"/>
        <w:spacing w:before="5"/>
        <w:rPr>
          <w:rFonts w:ascii="Calibri"/>
          <w:sz w:val="56"/>
        </w:rPr>
      </w:pPr>
    </w:p>
    <w:p>
      <w:pPr>
        <w:spacing w:line="175" w:lineRule="auto" w:before="1"/>
        <w:ind w:left="1568" w:right="41" w:hanging="125"/>
        <w:jc w:val="right"/>
        <w:rPr>
          <w:rFonts w:ascii="Calibri"/>
          <w:sz w:val="40"/>
        </w:rPr>
      </w:pPr>
      <w:r>
        <w:rPr>
          <w:rFonts w:ascii="Calibri"/>
          <w:color w:val="9D1D21"/>
          <w:w w:val="120"/>
          <w:sz w:val="40"/>
        </w:rPr>
        <w:t>Shrink Wrap</w:t>
      </w:r>
      <w:r>
        <w:rPr>
          <w:rFonts w:ascii="Calibri"/>
          <w:color w:val="9D1D21"/>
          <w:w w:val="109"/>
          <w:sz w:val="40"/>
        </w:rPr>
        <w:t> </w:t>
      </w:r>
      <w:r>
        <w:rPr>
          <w:rFonts w:ascii="Calibri"/>
          <w:color w:val="9D1D21"/>
          <w:w w:val="125"/>
          <w:sz w:val="40"/>
        </w:rPr>
        <w:t>Scaffolding</w:t>
      </w:r>
    </w:p>
    <w:p>
      <w:pPr>
        <w:pStyle w:val="BodyText"/>
        <w:spacing w:line="249" w:lineRule="auto" w:before="98"/>
        <w:ind w:left="1038"/>
        <w:jc w:val="right"/>
      </w:pPr>
      <w:r>
        <w:rPr/>
        <w:t>Global Wrap was the first to</w:t>
      </w:r>
      <w:r>
        <w:rPr>
          <w:w w:val="110"/>
        </w:rPr>
        <w:t> </w:t>
      </w:r>
      <w:r>
        <w:rPr/>
        <w:t>shrink wrap scaffolding with</w:t>
      </w:r>
      <w:r>
        <w:rPr>
          <w:w w:val="104"/>
        </w:rPr>
        <w:t> </w:t>
      </w:r>
      <w:r>
        <w:rPr/>
        <w:t>its drum-tight, fire retardant</w:t>
      </w:r>
      <w:r>
        <w:rPr>
          <w:w w:val="103"/>
        </w:rPr>
        <w:t> </w:t>
      </w:r>
      <w:r>
        <w:rPr/>
        <w:t>and seamless. Forget tarps</w:t>
      </w:r>
      <w:r>
        <w:rPr>
          <w:w w:val="99"/>
        </w:rPr>
        <w:t> </w:t>
      </w:r>
      <w:r>
        <w:rPr/>
        <w:t>blowing in the wind, Global</w:t>
      </w:r>
      <w:r>
        <w:rPr>
          <w:w w:val="103"/>
        </w:rPr>
        <w:t> </w:t>
      </w:r>
      <w:r>
        <w:rPr/>
        <w:t>Wrap the scaffolding.</w:t>
      </w:r>
    </w:p>
    <w:p>
      <w:pPr>
        <w:pStyle w:val="BodyText"/>
        <w:rPr>
          <w:sz w:val="44"/>
        </w:rPr>
      </w:pPr>
      <w:r>
        <w:rPr/>
        <w:br w:type="column"/>
      </w:r>
      <w:r>
        <w:rPr>
          <w:sz w:val="44"/>
        </w:rPr>
      </w:r>
    </w:p>
    <w:p>
      <w:pPr>
        <w:pStyle w:val="Heading1"/>
        <w:spacing w:line="175" w:lineRule="auto" w:before="255"/>
        <w:ind w:right="522" w:firstLine="1"/>
      </w:pPr>
      <w:r>
        <w:rPr>
          <w:color w:val="9D1D21"/>
          <w:spacing w:val="-1"/>
          <w:w w:val="125"/>
          <w:position w:val="1"/>
        </w:rPr>
        <w:t>Sh</w:t>
      </w:r>
      <w:r>
        <w:rPr>
          <w:color w:val="9D1D21"/>
          <w:spacing w:val="-1"/>
          <w:w w:val="125"/>
        </w:rPr>
        <w:t>rink</w:t>
      </w:r>
      <w:r>
        <w:rPr>
          <w:color w:val="9D1D21"/>
          <w:spacing w:val="-52"/>
          <w:w w:val="125"/>
        </w:rPr>
        <w:t> </w:t>
      </w:r>
      <w:r>
        <w:rPr>
          <w:color w:val="9D1D21"/>
          <w:w w:val="125"/>
        </w:rPr>
        <w:t>Wrap Buildings</w:t>
      </w:r>
    </w:p>
    <w:p>
      <w:pPr>
        <w:pStyle w:val="BodyText"/>
        <w:spacing w:line="249" w:lineRule="auto" w:before="32"/>
        <w:ind w:left="79"/>
        <w:jc w:val="both"/>
      </w:pPr>
      <w:r>
        <w:rPr>
          <w:w w:val="105"/>
        </w:rPr>
        <w:t>For keeping an ambient temperature for concrete</w:t>
      </w:r>
      <w:r>
        <w:rPr>
          <w:w w:val="103"/>
        </w:rPr>
        <w:t> </w:t>
      </w:r>
      <w:r>
        <w:rPr>
          <w:w w:val="105"/>
        </w:rPr>
        <w:t>pours, protect the completed interior work</w:t>
      </w:r>
      <w:r>
        <w:rPr>
          <w:w w:val="100"/>
        </w:rPr>
        <w:t> </w:t>
      </w:r>
      <w:r>
        <w:rPr>
          <w:w w:val="105"/>
        </w:rPr>
        <w:t>and to keep the trades working during inclement weather.</w:t>
      </w:r>
    </w:p>
    <w:p>
      <w:pPr>
        <w:pStyle w:val="Heading1"/>
        <w:spacing w:line="383" w:lineRule="exact" w:before="84"/>
        <w:ind w:left="2233"/>
      </w:pPr>
      <w:r>
        <w:rPr/>
        <w:br w:type="column"/>
      </w:r>
      <w:r>
        <w:rPr>
          <w:color w:val="9D1D21"/>
          <w:w w:val="130"/>
        </w:rPr>
        <w:t>Dust</w:t>
      </w:r>
      <w:r>
        <w:rPr>
          <w:color w:val="9D1D21"/>
          <w:spacing w:val="-54"/>
          <w:w w:val="130"/>
        </w:rPr>
        <w:t> </w:t>
      </w:r>
      <w:r>
        <w:rPr>
          <w:color w:val="9D1D21"/>
          <w:w w:val="130"/>
        </w:rPr>
        <w:t>Barrier</w:t>
      </w:r>
    </w:p>
    <w:p>
      <w:pPr>
        <w:spacing w:line="363" w:lineRule="exact" w:before="0"/>
        <w:ind w:left="1764" w:right="48" w:firstLine="0"/>
        <w:jc w:val="right"/>
        <w:rPr>
          <w:rFonts w:ascii="Calibri"/>
          <w:sz w:val="36"/>
        </w:rPr>
      </w:pPr>
      <w:r>
        <w:rPr>
          <w:rFonts w:ascii="Calibri"/>
          <w:color w:val="9D1D21"/>
          <w:w w:val="140"/>
          <w:sz w:val="36"/>
        </w:rPr>
        <w:t>Walls</w:t>
      </w:r>
    </w:p>
    <w:p>
      <w:pPr>
        <w:pStyle w:val="BodyText"/>
        <w:spacing w:line="257" w:lineRule="exact"/>
        <w:ind w:left="1764"/>
      </w:pPr>
      <w:r>
        <w:rPr/>
        <w:t>Flex-Walls</w:t>
      </w:r>
      <w:r>
        <w:rPr>
          <w:position w:val="9"/>
          <w:sz w:val="15"/>
        </w:rPr>
        <w:t>©</w:t>
      </w:r>
      <w:r>
        <w:rPr/>
        <w:t>can  be installed</w:t>
      </w:r>
    </w:p>
    <w:p>
      <w:pPr>
        <w:pStyle w:val="BodyText"/>
        <w:tabs>
          <w:tab w:pos="2584" w:val="left" w:leader="none"/>
          <w:tab w:pos="3274" w:val="left" w:leader="none"/>
          <w:tab w:pos="4216" w:val="left" w:leader="none"/>
        </w:tabs>
        <w:spacing w:line="249" w:lineRule="auto" w:before="11"/>
        <w:ind w:left="1764" w:right="38"/>
        <w:jc w:val="right"/>
      </w:pPr>
      <w:r>
        <w:rPr/>
        <w:t>any size to</w:t>
      </w:r>
      <w:r>
        <w:rPr>
          <w:spacing w:val="28"/>
        </w:rPr>
        <w:t> </w:t>
      </w:r>
      <w:r>
        <w:rPr/>
        <w:t>keep</w:t>
      </w:r>
      <w:r>
        <w:rPr>
          <w:spacing w:val="8"/>
        </w:rPr>
        <w:t> </w:t>
      </w:r>
      <w:r>
        <w:rPr/>
        <w:t>production</w:t>
      </w:r>
      <w:r>
        <w:rPr>
          <w:w w:val="104"/>
        </w:rPr>
        <w:t> </w:t>
      </w:r>
      <w:r>
        <w:rPr/>
        <w:t>going on one</w:t>
      </w:r>
      <w:r>
        <w:rPr>
          <w:spacing w:val="46"/>
        </w:rPr>
        <w:t> </w:t>
      </w:r>
      <w:r>
        <w:rPr/>
        <w:t>side</w:t>
      </w:r>
      <w:r>
        <w:rPr>
          <w:spacing w:val="15"/>
        </w:rPr>
        <w:t> </w:t>
      </w:r>
      <w:r>
        <w:rPr/>
        <w:t>and</w:t>
      </w:r>
      <w:r>
        <w:rPr>
          <w:w w:val="101"/>
        </w:rPr>
        <w:t> </w:t>
      </w:r>
      <w:r>
        <w:rPr/>
        <w:t>construction going</w:t>
      </w:r>
      <w:r>
        <w:rPr>
          <w:spacing w:val="51"/>
        </w:rPr>
        <w:t> </w:t>
      </w:r>
      <w:r>
        <w:rPr/>
        <w:t>on</w:t>
      </w:r>
      <w:r>
        <w:rPr>
          <w:spacing w:val="25"/>
        </w:rPr>
        <w:t> </w:t>
      </w:r>
      <w:r>
        <w:rPr/>
        <w:t>the</w:t>
      </w:r>
      <w:r>
        <w:rPr>
          <w:w w:val="103"/>
        </w:rPr>
        <w:t> </w:t>
      </w:r>
      <w:r>
        <w:rPr>
          <w:spacing w:val="-4"/>
        </w:rPr>
        <w:t>other,</w:t>
        <w:tab/>
      </w:r>
      <w:r>
        <w:rPr/>
        <w:t>heat</w:t>
        <w:tab/>
        <w:t>control</w:t>
        <w:tab/>
        <w:t>for winter concrete</w:t>
      </w:r>
      <w:r>
        <w:rPr>
          <w:spacing w:val="25"/>
        </w:rPr>
        <w:t> </w:t>
      </w:r>
      <w:r>
        <w:rPr/>
        <w:t>pours.</w:t>
      </w:r>
    </w:p>
    <w:p>
      <w:pPr>
        <w:pStyle w:val="BodyText"/>
        <w:rPr>
          <w:sz w:val="30"/>
        </w:rPr>
      </w:pPr>
    </w:p>
    <w:p>
      <w:pPr>
        <w:pStyle w:val="Heading1"/>
        <w:spacing w:line="192" w:lineRule="auto" w:before="234"/>
        <w:ind w:left="1135" w:right="378"/>
      </w:pPr>
      <w:r>
        <w:rPr>
          <w:color w:val="9D1D21"/>
          <w:w w:val="125"/>
        </w:rPr>
        <w:t>Shrink wrap Roof Decks</w:t>
      </w:r>
    </w:p>
    <w:p>
      <w:pPr>
        <w:pStyle w:val="BodyText"/>
        <w:spacing w:line="249" w:lineRule="auto" w:before="61"/>
        <w:ind w:left="1164" w:right="572"/>
        <w:jc w:val="both"/>
      </w:pPr>
      <w:r>
        <w:rPr/>
        <w:t>This process is used in disasters to seal a damaged roof, or in new construction when the new roof is delayed, it then can become the vapor barrier.</w:t>
      </w:r>
    </w:p>
    <w:p>
      <w:pPr>
        <w:pStyle w:val="BodyText"/>
        <w:rPr>
          <w:sz w:val="44"/>
        </w:rPr>
      </w:pPr>
      <w:r>
        <w:rPr/>
        <w:br w:type="column"/>
      </w:r>
      <w:r>
        <w:rPr>
          <w:sz w:val="44"/>
        </w:rPr>
      </w: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spacing w:before="9"/>
        <w:rPr>
          <w:sz w:val="45"/>
        </w:rPr>
      </w:pPr>
    </w:p>
    <w:p>
      <w:pPr>
        <w:pStyle w:val="Heading1"/>
        <w:spacing w:line="177" w:lineRule="auto"/>
        <w:ind w:left="1146" w:right="340" w:firstLine="623"/>
      </w:pPr>
      <w:r>
        <w:rPr>
          <w:color w:val="9D1D21"/>
          <w:w w:val="115"/>
        </w:rPr>
        <w:t>Temporary </w:t>
      </w:r>
      <w:r>
        <w:rPr>
          <w:color w:val="9D1D21"/>
          <w:w w:val="130"/>
        </w:rPr>
        <w:t>Curtain Walls</w:t>
      </w:r>
    </w:p>
    <w:p>
      <w:pPr>
        <w:pStyle w:val="BodyText"/>
        <w:tabs>
          <w:tab w:pos="1806" w:val="left" w:leader="none"/>
          <w:tab w:pos="2396" w:val="left" w:leader="none"/>
          <w:tab w:pos="2813" w:val="left" w:leader="none"/>
          <w:tab w:pos="2916" w:val="left" w:leader="none"/>
          <w:tab w:pos="3628" w:val="left" w:leader="none"/>
        </w:tabs>
        <w:spacing w:line="249" w:lineRule="auto" w:before="29"/>
        <w:ind w:left="1135" w:right="107"/>
      </w:pPr>
      <w:r>
        <w:rPr/>
        <w:drawing>
          <wp:anchor distT="0" distB="0" distL="0" distR="0" allowOverlap="1" layoutInCell="1" locked="0" behindDoc="1" simplePos="0" relativeHeight="268429919">
            <wp:simplePos x="0" y="0"/>
            <wp:positionH relativeFrom="page">
              <wp:posOffset>9053962</wp:posOffset>
            </wp:positionH>
            <wp:positionV relativeFrom="paragraph">
              <wp:posOffset>44844</wp:posOffset>
            </wp:positionV>
            <wp:extent cx="77749" cy="74819"/>
            <wp:effectExtent l="0" t="0" r="0" b="0"/>
            <wp:wrapNone/>
            <wp:docPr id="7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49" cy="74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9943">
            <wp:simplePos x="0" y="0"/>
            <wp:positionH relativeFrom="page">
              <wp:posOffset>9898406</wp:posOffset>
            </wp:positionH>
            <wp:positionV relativeFrom="paragraph">
              <wp:posOffset>36935</wp:posOffset>
            </wp:positionV>
            <wp:extent cx="76758" cy="76161"/>
            <wp:effectExtent l="0" t="0" r="0" b="0"/>
            <wp:wrapNone/>
            <wp:docPr id="9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58" cy="76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Global  </w:t>
      </w:r>
      <w:r>
        <w:rPr>
          <w:spacing w:val="0"/>
        </w:rPr>
        <w:t> </w:t>
      </w:r>
      <w:r>
        <w:rPr/>
        <w:t>Wrap</w:t>
        <w:tab/>
      </w:r>
      <w:r>
        <w:rPr>
          <w:w w:val="95"/>
        </w:rPr>
        <w:t>Flex-Walls</w:t>
      </w:r>
      <w:r>
        <w:rPr>
          <w:w w:val="95"/>
          <w:position w:val="8"/>
          <w:sz w:val="15"/>
        </w:rPr>
        <w:t>© </w:t>
      </w:r>
      <w:r>
        <w:rPr/>
        <w:t>can be installed floor by  floor</w:t>
        <w:tab/>
        <w:t>and</w:t>
        <w:tab/>
        <w:t>cut</w:t>
        <w:tab/>
        <w:tab/>
        <w:t>away</w:t>
        <w:tab/>
        <w:t>in sections as the</w:t>
      </w:r>
      <w:r>
        <w:rPr>
          <w:spacing w:val="23"/>
        </w:rPr>
        <w:t> </w:t>
      </w:r>
      <w:r>
        <w:rPr/>
        <w:t>permanent</w:t>
      </w:r>
    </w:p>
    <w:p>
      <w:pPr>
        <w:pStyle w:val="BodyText"/>
        <w:spacing w:before="3"/>
        <w:ind w:left="2276"/>
      </w:pPr>
      <w:r>
        <w:rPr/>
        <w:t>wall is installed.</w:t>
      </w:r>
    </w:p>
    <w:p>
      <w:pPr>
        <w:spacing w:after="0"/>
        <w:sectPr>
          <w:type w:val="continuous"/>
          <w:pgSz w:w="16020" w:h="12420" w:orient="landscape"/>
          <w:pgMar w:top="620" w:bottom="280" w:left="340" w:right="200"/>
          <w:cols w:num="4" w:equalWidth="0">
            <w:col w:w="3929" w:space="40"/>
            <w:col w:w="2821" w:space="59"/>
            <w:col w:w="4526" w:space="62"/>
            <w:col w:w="4043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801.05pt;height:306.75pt;mso-position-horizontal-relative:page;mso-position-vertical-relative:page;z-index:-5584" coordorigin="0,0" coordsize="16021,6135">
            <v:shape style="position:absolute;left:0;top:0;width:16020;height:3585" coordorigin="0,0" coordsize="16020,3585" path="m16020,0l0,0,0,2286,5,3584,16020,1540,16020,0xe" filled="true" fillcolor="#9d1d21" stroked="false">
              <v:path arrowok="t"/>
              <v:fill type="solid"/>
            </v:shape>
            <v:shape style="position:absolute;left:9;top:1441;width:16011;height:2413" coordorigin="9,1441" coordsize="16011,2413" path="m16016,1441l12,3577,9,3854,16020,1723,16020,1474,16016,1441xe" filled="true" fillcolor="#ed2126" stroked="false">
              <v:path arrowok="t"/>
              <v:fill type="solid"/>
            </v:shape>
            <v:shape style="position:absolute;left:602;top:3027;width:3616;height:3108" type="#_x0000_t75" stroked="false">
              <v:imagedata r:id="rId25" o:title=""/>
            </v:shape>
            <v:shape style="position:absolute;left:11839;top:1644;width:4181;height:3622" type="#_x0000_t75" stroked="false">
              <v:imagedata r:id="rId26" o:title=""/>
            </v:shape>
            <v:shape style="position:absolute;left:9959;top:3722;width:121;height:120" type="#_x0000_t75" stroked="false">
              <v:imagedata r:id="rId27" o:title=""/>
            </v:shape>
            <w10:wrap type="none"/>
          </v:group>
        </w:pict>
      </w:r>
      <w:r>
        <w:rPr/>
        <w:pict>
          <v:group style="position:absolute;margin-left:0pt;margin-top:354.730011pt;width:801.05pt;height:265.6pt;mso-position-horizontal-relative:page;mso-position-vertical-relative:page;z-index:-5560" coordorigin="0,7095" coordsize="16021,5312">
            <v:shape style="position:absolute;left:8320;top:8337;width:3438;height:2384" type="#_x0000_t75" stroked="false">
              <v:imagedata r:id="rId28" o:title=""/>
            </v:shape>
            <v:shape style="position:absolute;left:13;top:9795;width:16007;height:2612" coordorigin="14,9795" coordsize="16007,2612" path="m14,9795l24,12406,16020,12406,16020,11039,14,9795xe" filled="true" fillcolor="#ffffff" stroked="false">
              <v:path arrowok="t"/>
              <v:fill type="solid"/>
            </v:shape>
            <v:shape style="position:absolute;left:0;top:9680;width:16020;height:1522" coordorigin="0,9680" coordsize="16020,1522" path="m0,9680l0,9956,16020,11202,16020,10928,0,9680xe" filled="true" fillcolor="#ed2126" stroked="false">
              <v:path arrowok="t"/>
              <v:fill type="solid"/>
            </v:shape>
            <v:shape style="position:absolute;left:12768;top:8216;width:2891;height:3703" type="#_x0000_t75" stroked="false">
              <v:imagedata r:id="rId29" o:title=""/>
            </v:shape>
            <v:shape style="position:absolute;left:4436;top:7094;width:2773;height:3424" type="#_x0000_t75" stroked="false">
              <v:imagedata r:id="rId30" o:title=""/>
            </v:shape>
            <v:shape style="position:absolute;left:2705;top:7927;width:123;height:118" type="#_x0000_t75" stroked="false">
              <v:imagedata r:id="rId31" o:title=""/>
            </v:shape>
            <v:shape style="position:absolute;left:2582;top:9248;width:123;height:118" type="#_x0000_t75" stroked="false">
              <v:imagedata r:id="rId32" o:title=""/>
            </v:shape>
            <v:shape style="position:absolute;left:4407;top:11538;width:123;height:118" type="#_x0000_t75" stroked="false">
              <v:imagedata r:id="rId3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Heading2"/>
        <w:spacing w:line="273" w:lineRule="auto" w:before="116"/>
        <w:ind w:left="120" w:right="8519" w:hanging="5"/>
        <w:jc w:val="left"/>
        <w:rPr>
          <w:rFonts w:ascii="Arial"/>
        </w:rPr>
      </w:pPr>
      <w:r>
        <w:rPr>
          <w:rFonts w:ascii="Arial"/>
          <w:color w:val="9D1D21"/>
        </w:rPr>
        <w:t>Add up the hidden costs of tarp failures: labor, materials and schedule delays, Global Wrap pays for itself.</w:t>
      </w:r>
    </w:p>
    <w:sectPr>
      <w:type w:val="continuous"/>
      <w:pgSz w:w="16020" w:h="12420" w:orient="landscape"/>
      <w:pgMar w:top="620" w:bottom="280" w:left="340" w:right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</w:rPr>
  </w:style>
  <w:style w:styleId="Heading1" w:type="paragraph">
    <w:name w:val="Heading 1"/>
    <w:basedOn w:val="Normal"/>
    <w:uiPriority w:val="1"/>
    <w:qFormat/>
    <w:pPr>
      <w:ind w:left="80"/>
      <w:outlineLvl w:val="1"/>
    </w:pPr>
    <w:rPr>
      <w:rFonts w:ascii="Calibri" w:hAnsi="Calibri" w:eastAsia="Calibri" w:cs="Calibri"/>
      <w:sz w:val="36"/>
      <w:szCs w:val="36"/>
    </w:rPr>
  </w:style>
  <w:style w:styleId="Heading2" w:type="paragraph">
    <w:name w:val="Heading 2"/>
    <w:basedOn w:val="Normal"/>
    <w:uiPriority w:val="1"/>
    <w:qFormat/>
    <w:pPr>
      <w:ind w:left="2257" w:right="10422"/>
      <w:jc w:val="center"/>
      <w:outlineLvl w:val="2"/>
    </w:pPr>
    <w:rPr>
      <w:rFonts w:ascii="Calibri" w:hAnsi="Calibri" w:eastAsia="Calibri" w:cs="Calibri"/>
      <w:sz w:val="26"/>
      <w:szCs w:val="2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mailto:info@globalwrap.com" TargetMode="Externa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GlobalWrapBrochure</dc:title>
  <dcterms:created xsi:type="dcterms:W3CDTF">2018-07-18T19:04:50Z</dcterms:created>
  <dcterms:modified xsi:type="dcterms:W3CDTF">2018-07-18T19:04:50Z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2017-08-16T00:00:00Z</vt:filetime>
  </property>
  <property fmtid="{D5CDD505-2E9C-101B-9397-08002B2CF9AE}" pid="3" name="Creator">
    <vt:lpwstr>Adobe Illustrator CC 2015.3 (Macintosh)</vt:lpwstr>
  </property>
  <property fmtid="{D5CDD505-2E9C-101B-9397-08002B2CF9AE}" pid="4" name="LastSaved">
    <vt:filetime>2018-07-18T00:00:00Z</vt:filetime>
  </property>
</Properties>
</file>